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2FF0BC3E" w:rsidR="00E03D73" w:rsidRPr="00BF68A4" w:rsidRDefault="00600058"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b/>
          <w:color w:val="00B050"/>
          <w:sz w:val="28"/>
          <w:szCs w:val="28"/>
        </w:rPr>
        <w:t>IC-VZ-6</w:t>
      </w:r>
      <w:r w:rsidR="0080524B" w:rsidRPr="00BF68A4">
        <w:rPr>
          <w:rFonts w:asciiTheme="minorHAnsi" w:hAnsiTheme="minorHAnsi"/>
          <w:b/>
          <w:color w:val="00B050"/>
          <w:sz w:val="28"/>
          <w:szCs w:val="28"/>
        </w:rPr>
        <w:t>5</w:t>
      </w:r>
      <w:r w:rsidRPr="00BF68A4">
        <w:rPr>
          <w:rFonts w:asciiTheme="minorHAnsi" w:hAnsiTheme="minorHAnsi"/>
          <w:b/>
          <w:color w:val="00B050"/>
          <w:sz w:val="28"/>
          <w:szCs w:val="28"/>
        </w:rPr>
        <w:t>-0</w:t>
      </w:r>
      <w:r w:rsidR="0080524B" w:rsidRPr="00BF68A4">
        <w:rPr>
          <w:rFonts w:asciiTheme="minorHAnsi" w:hAnsiTheme="minorHAnsi"/>
          <w:b/>
          <w:color w:val="00B050"/>
          <w:sz w:val="28"/>
          <w:szCs w:val="28"/>
        </w:rPr>
        <w:t>26</w:t>
      </w:r>
      <w:r w:rsidRPr="00BF68A4">
        <w:rPr>
          <w:rFonts w:asciiTheme="minorHAnsi" w:hAnsiTheme="minorHAnsi"/>
          <w:b/>
          <w:color w:val="00B050"/>
          <w:sz w:val="28"/>
          <w:szCs w:val="28"/>
        </w:rPr>
        <w:t>/2</w:t>
      </w:r>
      <w:r w:rsidR="0080524B" w:rsidRPr="00BF68A4">
        <w:rPr>
          <w:rFonts w:asciiTheme="minorHAnsi" w:hAnsiTheme="minorHAnsi"/>
          <w:b/>
          <w:color w:val="00B050"/>
          <w:sz w:val="28"/>
          <w:szCs w:val="28"/>
        </w:rPr>
        <w:t>4-S</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482ACF" w:rsidRPr="00BF68A4" w14:paraId="3783D95B" w14:textId="77777777" w:rsidTr="005F68D9">
        <w:trPr>
          <w:trHeight w:val="567"/>
        </w:trPr>
        <w:tc>
          <w:tcPr>
            <w:tcW w:w="3936" w:type="dxa"/>
            <w:shd w:val="clear" w:color="auto" w:fill="C6E6A2"/>
            <w:vAlign w:val="center"/>
          </w:tcPr>
          <w:p w14:paraId="3783D959"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Naziv ponudnika</w:t>
            </w:r>
          </w:p>
        </w:tc>
        <w:tc>
          <w:tcPr>
            <w:tcW w:w="5560" w:type="dxa"/>
            <w:vAlign w:val="center"/>
          </w:tcPr>
          <w:p w14:paraId="3783D95A"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5E" w14:textId="77777777" w:rsidTr="005F68D9">
        <w:trPr>
          <w:trHeight w:val="567"/>
        </w:trPr>
        <w:tc>
          <w:tcPr>
            <w:tcW w:w="3936" w:type="dxa"/>
            <w:shd w:val="clear" w:color="auto" w:fill="C6E6A2"/>
            <w:vAlign w:val="center"/>
          </w:tcPr>
          <w:p w14:paraId="0129DCAE" w14:textId="77777777" w:rsidR="00E85028" w:rsidRPr="00BF68A4" w:rsidRDefault="00E85028" w:rsidP="00E85028">
            <w:pPr>
              <w:rPr>
                <w:rFonts w:asciiTheme="minorHAnsi" w:hAnsiTheme="minorHAnsi" w:cstheme="minorHAnsi"/>
                <w:sz w:val="22"/>
                <w:szCs w:val="22"/>
              </w:rPr>
            </w:pPr>
            <w:r w:rsidRPr="00BF68A4">
              <w:rPr>
                <w:rFonts w:asciiTheme="minorHAnsi" w:hAnsiTheme="minorHAnsi" w:cstheme="minorHAnsi"/>
                <w:sz w:val="22"/>
                <w:szCs w:val="22"/>
              </w:rPr>
              <w:t>Poslovni naslov</w:t>
            </w:r>
          </w:p>
          <w:p w14:paraId="3783D95C" w14:textId="2E1F48FA" w:rsidR="00482ACF" w:rsidRPr="00BF68A4" w:rsidRDefault="00E85028" w:rsidP="00E85028">
            <w:pPr>
              <w:rPr>
                <w:rFonts w:asciiTheme="minorHAnsi" w:hAnsiTheme="minorHAnsi"/>
                <w:sz w:val="22"/>
                <w:szCs w:val="22"/>
              </w:rPr>
            </w:pPr>
            <w:r w:rsidRPr="00BF68A4">
              <w:rPr>
                <w:rFonts w:asciiTheme="minorHAnsi" w:hAnsiTheme="minorHAnsi" w:cstheme="minorHAnsi"/>
                <w:i/>
                <w:sz w:val="16"/>
                <w:szCs w:val="16"/>
              </w:rPr>
              <w:t>(naslov, poštna št., kraj)</w:t>
            </w:r>
          </w:p>
        </w:tc>
        <w:tc>
          <w:tcPr>
            <w:tcW w:w="5560" w:type="dxa"/>
            <w:vAlign w:val="center"/>
          </w:tcPr>
          <w:p w14:paraId="3783D95D"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1" w14:textId="77777777" w:rsidTr="005F68D9">
        <w:trPr>
          <w:trHeight w:val="567"/>
        </w:trPr>
        <w:tc>
          <w:tcPr>
            <w:tcW w:w="3936" w:type="dxa"/>
            <w:shd w:val="clear" w:color="auto" w:fill="C6E6A2"/>
            <w:vAlign w:val="center"/>
          </w:tcPr>
          <w:p w14:paraId="3783D95F"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Matična številka</w:t>
            </w:r>
          </w:p>
        </w:tc>
        <w:tc>
          <w:tcPr>
            <w:tcW w:w="5560" w:type="dxa"/>
            <w:vAlign w:val="center"/>
          </w:tcPr>
          <w:p w14:paraId="3783D960"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4" w14:textId="77777777" w:rsidTr="005F68D9">
        <w:trPr>
          <w:trHeight w:val="567"/>
        </w:trPr>
        <w:tc>
          <w:tcPr>
            <w:tcW w:w="3936" w:type="dxa"/>
            <w:shd w:val="clear" w:color="auto" w:fill="C6E6A2"/>
            <w:vAlign w:val="center"/>
          </w:tcPr>
          <w:p w14:paraId="3783D962" w14:textId="3391467D" w:rsidR="00482ACF" w:rsidRPr="00BF68A4" w:rsidRDefault="00E85028" w:rsidP="005F68D9">
            <w:pPr>
              <w:rPr>
                <w:rFonts w:asciiTheme="minorHAnsi" w:hAnsiTheme="minorHAnsi"/>
                <w:sz w:val="22"/>
                <w:szCs w:val="22"/>
              </w:rPr>
            </w:pPr>
            <w:r w:rsidRPr="00BF68A4">
              <w:rPr>
                <w:rFonts w:asciiTheme="minorHAnsi" w:hAnsiTheme="minorHAnsi"/>
                <w:sz w:val="22"/>
                <w:szCs w:val="22"/>
              </w:rPr>
              <w:t>Davčna številka oz. ID št. za DDV</w:t>
            </w:r>
          </w:p>
        </w:tc>
        <w:tc>
          <w:tcPr>
            <w:tcW w:w="5560" w:type="dxa"/>
            <w:vAlign w:val="center"/>
          </w:tcPr>
          <w:p w14:paraId="3783D963"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8" w14:textId="77777777" w:rsidTr="005F68D9">
        <w:trPr>
          <w:trHeight w:val="567"/>
        </w:trPr>
        <w:tc>
          <w:tcPr>
            <w:tcW w:w="3936" w:type="dxa"/>
            <w:shd w:val="clear" w:color="auto" w:fill="C6E6A2"/>
            <w:vAlign w:val="center"/>
          </w:tcPr>
          <w:p w14:paraId="3783D965"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Poslovni račun* </w:t>
            </w:r>
          </w:p>
          <w:p w14:paraId="3783D966"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(IBAN št. računa, banka)</w:t>
            </w:r>
          </w:p>
        </w:tc>
        <w:tc>
          <w:tcPr>
            <w:tcW w:w="5560" w:type="dxa"/>
            <w:vAlign w:val="center"/>
          </w:tcPr>
          <w:p w14:paraId="3783D967"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C" w14:textId="77777777" w:rsidTr="005F68D9">
        <w:trPr>
          <w:trHeight w:val="979"/>
        </w:trPr>
        <w:tc>
          <w:tcPr>
            <w:tcW w:w="3936" w:type="dxa"/>
            <w:shd w:val="clear" w:color="auto" w:fill="C6E6A2"/>
            <w:vAlign w:val="center"/>
          </w:tcPr>
          <w:p w14:paraId="48A7F29D" w14:textId="77777777" w:rsidR="00BF68A4" w:rsidRPr="00BF68A4" w:rsidRDefault="00BF68A4" w:rsidP="00BF68A4">
            <w:pPr>
              <w:rPr>
                <w:rFonts w:asciiTheme="minorHAnsi" w:hAnsiTheme="minorHAnsi"/>
                <w:b/>
                <w:sz w:val="22"/>
                <w:szCs w:val="22"/>
              </w:rPr>
            </w:pPr>
            <w:r w:rsidRPr="00BF68A4">
              <w:rPr>
                <w:rFonts w:asciiTheme="minorHAnsi" w:hAnsiTheme="minorHAnsi"/>
                <w:b/>
                <w:sz w:val="22"/>
                <w:szCs w:val="22"/>
              </w:rPr>
              <w:t xml:space="preserve">Kontaktni podatki </w:t>
            </w:r>
            <w:r w:rsidRPr="00BF68A4">
              <w:rPr>
                <w:rFonts w:asciiTheme="minorHAnsi" w:hAnsiTheme="minorHAnsi"/>
                <w:sz w:val="22"/>
                <w:szCs w:val="22"/>
              </w:rPr>
              <w:t>za potrebe izvedbe postopka, sklenitve pogodbe</w:t>
            </w:r>
            <w:r w:rsidRPr="00BF68A4">
              <w:rPr>
                <w:rStyle w:val="Sprotnaopomba-sklic"/>
                <w:rFonts w:asciiTheme="minorHAnsi" w:hAnsiTheme="minorHAnsi"/>
                <w:sz w:val="22"/>
                <w:szCs w:val="22"/>
              </w:rPr>
              <w:footnoteReference w:id="1"/>
            </w:r>
          </w:p>
          <w:p w14:paraId="3783D96A" w14:textId="0972296D" w:rsidR="00482ACF" w:rsidRPr="00BF68A4" w:rsidRDefault="00E85028" w:rsidP="00E85028">
            <w:pPr>
              <w:rPr>
                <w:rFonts w:asciiTheme="minorHAnsi" w:hAnsiTheme="minorHAnsi"/>
                <w:sz w:val="16"/>
                <w:szCs w:val="16"/>
              </w:rPr>
            </w:pPr>
            <w:r w:rsidRPr="00BF68A4">
              <w:rPr>
                <w:rFonts w:asciiTheme="minorHAnsi" w:hAnsiTheme="minorHAnsi"/>
                <w:i/>
                <w:sz w:val="16"/>
                <w:szCs w:val="16"/>
              </w:rPr>
              <w:t xml:space="preserve">(ime in priimek, </w:t>
            </w:r>
            <w:r w:rsidRPr="00BF68A4">
              <w:rPr>
                <w:rFonts w:asciiTheme="minorHAnsi" w:hAnsiTheme="minorHAnsi"/>
                <w:b/>
                <w:i/>
                <w:sz w:val="16"/>
                <w:szCs w:val="16"/>
              </w:rPr>
              <w:t>e-pošta obvezno</w:t>
            </w:r>
            <w:r w:rsidRPr="00BF68A4">
              <w:rPr>
                <w:rFonts w:asciiTheme="minorHAnsi" w:hAnsiTheme="minorHAnsi"/>
                <w:i/>
                <w:sz w:val="16"/>
                <w:szCs w:val="16"/>
              </w:rPr>
              <w:t>, dodatno lahko še tel. številka)</w:t>
            </w:r>
          </w:p>
        </w:tc>
        <w:tc>
          <w:tcPr>
            <w:tcW w:w="5560" w:type="dxa"/>
            <w:vAlign w:val="center"/>
          </w:tcPr>
          <w:p w14:paraId="3783D96B"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0" w14:textId="77777777" w:rsidTr="005F68D9">
        <w:trPr>
          <w:trHeight w:val="1758"/>
        </w:trPr>
        <w:tc>
          <w:tcPr>
            <w:tcW w:w="3936" w:type="dxa"/>
            <w:shd w:val="clear" w:color="auto" w:fill="C6E6A2"/>
            <w:vAlign w:val="center"/>
          </w:tcPr>
          <w:p w14:paraId="3783D96D"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 xml:space="preserve">Zakoniti zastopniki </w:t>
            </w:r>
            <w:r w:rsidRPr="00BF68A4">
              <w:rPr>
                <w:rFonts w:asciiTheme="minorHAnsi" w:hAnsiTheme="minorHAnsi"/>
                <w:sz w:val="22"/>
                <w:szCs w:val="22"/>
              </w:rPr>
              <w:t>ponudnika,</w:t>
            </w:r>
            <w:r w:rsidRPr="00BF68A4">
              <w:rPr>
                <w:rFonts w:asciiTheme="minorHAnsi" w:hAnsiTheme="minorHAnsi"/>
                <w:b/>
                <w:sz w:val="22"/>
                <w:szCs w:val="22"/>
              </w:rPr>
              <w:t xml:space="preserve"> druge pooblaščene osebe za zastopanje, odločanje in nadzor </w:t>
            </w:r>
            <w:r w:rsidRPr="00BF68A4">
              <w:rPr>
                <w:rFonts w:asciiTheme="minorHAnsi" w:hAnsiTheme="minorHAnsi"/>
                <w:sz w:val="22"/>
                <w:szCs w:val="22"/>
              </w:rPr>
              <w:t xml:space="preserve">nad ponudnikom ter </w:t>
            </w:r>
            <w:r w:rsidRPr="00BF68A4">
              <w:rPr>
                <w:rFonts w:asciiTheme="minorHAnsi" w:hAnsiTheme="minorHAnsi"/>
                <w:b/>
                <w:sz w:val="22"/>
                <w:szCs w:val="22"/>
              </w:rPr>
              <w:t xml:space="preserve">člani upravnega, vodstvenega in nadzornega </w:t>
            </w:r>
            <w:r w:rsidRPr="00BF68A4">
              <w:rPr>
                <w:rFonts w:asciiTheme="minorHAnsi" w:hAnsiTheme="minorHAnsi"/>
                <w:sz w:val="22"/>
                <w:szCs w:val="22"/>
              </w:rPr>
              <w:t>organa ponudnika</w:t>
            </w:r>
          </w:p>
          <w:p w14:paraId="3783D96E"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6F" w14:textId="32DAE076"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F39BE">
              <w:rPr>
                <w:rFonts w:asciiTheme="minorHAnsi" w:hAnsiTheme="minorHAnsi"/>
              </w:rPr>
              <w:t xml:space="preserve"> </w:t>
            </w:r>
          </w:p>
        </w:tc>
      </w:tr>
      <w:tr w:rsidR="00482ACF" w:rsidRPr="00BF68A4" w14:paraId="3783D974" w14:textId="77777777" w:rsidTr="005F68D9">
        <w:trPr>
          <w:trHeight w:val="567"/>
        </w:trPr>
        <w:tc>
          <w:tcPr>
            <w:tcW w:w="3936" w:type="dxa"/>
            <w:shd w:val="clear" w:color="auto" w:fill="C6E6A2"/>
            <w:vAlign w:val="center"/>
          </w:tcPr>
          <w:p w14:paraId="3783D971"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Oseba, ki je oddala ponudbo na e-JN</w:t>
            </w:r>
          </w:p>
          <w:p w14:paraId="3783D972"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73"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8" w14:textId="77777777" w:rsidTr="005F68D9">
        <w:trPr>
          <w:trHeight w:val="567"/>
        </w:trPr>
        <w:tc>
          <w:tcPr>
            <w:tcW w:w="3936" w:type="dxa"/>
            <w:shd w:val="clear" w:color="auto" w:fill="C6E6A2"/>
            <w:vAlign w:val="center"/>
          </w:tcPr>
          <w:p w14:paraId="3783D975"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Podpisnik pogodbe* </w:t>
            </w:r>
          </w:p>
          <w:p w14:paraId="3783D976" w14:textId="77777777" w:rsidR="00482ACF" w:rsidRPr="00BF68A4" w:rsidRDefault="00482ACF" w:rsidP="005F68D9">
            <w:pPr>
              <w:rPr>
                <w:rFonts w:asciiTheme="minorHAnsi" w:hAnsiTheme="minorHAnsi"/>
                <w:b/>
                <w:sz w:val="16"/>
                <w:szCs w:val="16"/>
              </w:rPr>
            </w:pPr>
            <w:r w:rsidRPr="00BF68A4">
              <w:rPr>
                <w:rFonts w:asciiTheme="minorHAnsi" w:hAnsiTheme="minorHAnsi"/>
                <w:i/>
                <w:sz w:val="16"/>
                <w:szCs w:val="16"/>
              </w:rPr>
              <w:t>(ime in priimek, delovno mesto/funkcija)</w:t>
            </w:r>
          </w:p>
        </w:tc>
        <w:tc>
          <w:tcPr>
            <w:tcW w:w="5560" w:type="dxa"/>
            <w:vAlign w:val="center"/>
          </w:tcPr>
          <w:p w14:paraId="3783D977"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C" w14:textId="77777777" w:rsidTr="005F68D9">
        <w:trPr>
          <w:trHeight w:val="567"/>
        </w:trPr>
        <w:tc>
          <w:tcPr>
            <w:tcW w:w="3936" w:type="dxa"/>
            <w:shd w:val="clear" w:color="auto" w:fill="C6E6A2"/>
            <w:vAlign w:val="center"/>
          </w:tcPr>
          <w:p w14:paraId="3783D979"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Skrbnik pogodbe* </w:t>
            </w:r>
          </w:p>
          <w:p w14:paraId="3783D97A"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7B"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F" w14:textId="77777777" w:rsidTr="005F68D9">
        <w:trPr>
          <w:trHeight w:val="567"/>
        </w:trPr>
        <w:tc>
          <w:tcPr>
            <w:tcW w:w="3936" w:type="dxa"/>
            <w:shd w:val="clear" w:color="auto" w:fill="C6E6A2"/>
            <w:vAlign w:val="center"/>
          </w:tcPr>
          <w:p w14:paraId="3783D97D" w14:textId="71A22930"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Nastopanje s </w:t>
            </w:r>
            <w:r w:rsidRPr="00BF68A4">
              <w:rPr>
                <w:rFonts w:asciiTheme="minorHAnsi" w:hAnsiTheme="minorHAnsi"/>
                <w:b/>
                <w:sz w:val="22"/>
                <w:szCs w:val="22"/>
              </w:rPr>
              <w:t>podizvajalci</w:t>
            </w:r>
            <w:r w:rsidRPr="00BF68A4">
              <w:rPr>
                <w:rFonts w:asciiTheme="minorHAnsi" w:hAnsiTheme="minorHAnsi"/>
                <w:sz w:val="22"/>
                <w:szCs w:val="22"/>
              </w:rPr>
              <w:t xml:space="preserve"> </w:t>
            </w:r>
            <w:r w:rsidRPr="00BF68A4">
              <w:rPr>
                <w:rFonts w:asciiTheme="minorHAnsi" w:hAnsiTheme="minorHAnsi"/>
                <w:sz w:val="18"/>
                <w:szCs w:val="18"/>
              </w:rPr>
              <w:t>(DA / NE)</w:t>
            </w:r>
            <w:r w:rsidR="00600058" w:rsidRPr="00BF68A4">
              <w:rPr>
                <w:rStyle w:val="Sprotnaopomba-sklic"/>
                <w:rFonts w:asciiTheme="minorHAnsi" w:hAnsiTheme="minorHAnsi"/>
                <w:sz w:val="18"/>
                <w:szCs w:val="18"/>
              </w:rPr>
              <w:footnoteReference w:id="2"/>
            </w:r>
          </w:p>
        </w:tc>
        <w:tc>
          <w:tcPr>
            <w:tcW w:w="5560" w:type="dxa"/>
            <w:vAlign w:val="center"/>
          </w:tcPr>
          <w:p w14:paraId="3783D97E"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bl>
    <w:p w14:paraId="71E814C6" w14:textId="77777777" w:rsidR="00600058" w:rsidRPr="00BF68A4" w:rsidRDefault="00600058" w:rsidP="006000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482ACF" w:rsidRPr="00BF68A4" w14:paraId="3783D982" w14:textId="77777777" w:rsidTr="0080524B">
        <w:trPr>
          <w:trHeight w:val="567"/>
        </w:trPr>
        <w:tc>
          <w:tcPr>
            <w:tcW w:w="3936" w:type="dxa"/>
            <w:tcBorders>
              <w:top w:val="nil"/>
            </w:tcBorders>
            <w:shd w:val="clear" w:color="auto" w:fill="C6E6A2"/>
            <w:vAlign w:val="center"/>
          </w:tcPr>
          <w:bookmarkEnd w:id="2"/>
          <w:p w14:paraId="3783D980" w14:textId="42E7437F" w:rsidR="00482ACF" w:rsidRPr="00BF68A4" w:rsidRDefault="00E85028" w:rsidP="005F68D9">
            <w:pPr>
              <w:rPr>
                <w:rFonts w:asciiTheme="minorHAnsi" w:hAnsiTheme="minorHAnsi"/>
                <w:sz w:val="22"/>
                <w:szCs w:val="22"/>
                <w:vertAlign w:val="superscript"/>
              </w:rPr>
            </w:pPr>
            <w:r w:rsidRPr="00BF68A4">
              <w:rPr>
                <w:rFonts w:asciiTheme="minorHAnsi" w:hAnsiTheme="minorHAnsi"/>
                <w:sz w:val="22"/>
                <w:szCs w:val="22"/>
              </w:rPr>
              <w:lastRenderedPageBreak/>
              <w:t xml:space="preserve">Nastopanje z več partnerji (soponudniki) – </w:t>
            </w:r>
            <w:r w:rsidRPr="00BF68A4">
              <w:rPr>
                <w:rFonts w:asciiTheme="minorHAnsi" w:hAnsiTheme="minorHAnsi"/>
                <w:b/>
                <w:sz w:val="22"/>
                <w:szCs w:val="22"/>
              </w:rPr>
              <w:t>skupna (partnerska) ponudba</w:t>
            </w:r>
            <w:r w:rsidRPr="00BF68A4">
              <w:rPr>
                <w:rFonts w:asciiTheme="minorHAnsi" w:hAnsiTheme="minorHAnsi"/>
                <w:sz w:val="22"/>
                <w:szCs w:val="22"/>
              </w:rPr>
              <w:t xml:space="preserve"> </w:t>
            </w:r>
            <w:r w:rsidRPr="00BF68A4">
              <w:rPr>
                <w:rFonts w:asciiTheme="minorHAnsi" w:hAnsiTheme="minorHAnsi"/>
                <w:sz w:val="18"/>
                <w:szCs w:val="18"/>
              </w:rPr>
              <w:t>(DA/</w:t>
            </w:r>
            <w:r w:rsidR="00AC0ED5" w:rsidRPr="00BF68A4">
              <w:rPr>
                <w:rFonts w:asciiTheme="minorHAnsi" w:hAnsiTheme="minorHAnsi"/>
                <w:sz w:val="18"/>
                <w:szCs w:val="18"/>
              </w:rPr>
              <w:t>N</w:t>
            </w:r>
            <w:r w:rsidRPr="00BF68A4">
              <w:rPr>
                <w:rFonts w:asciiTheme="minorHAnsi" w:hAnsiTheme="minorHAnsi"/>
                <w:sz w:val="18"/>
                <w:szCs w:val="18"/>
              </w:rPr>
              <w:t>E)</w:t>
            </w:r>
            <w:r w:rsidR="00BF68A4" w:rsidRPr="00BF68A4">
              <w:rPr>
                <w:rFonts w:asciiTheme="minorHAnsi" w:hAnsiTheme="minorHAnsi"/>
                <w:sz w:val="18"/>
                <w:szCs w:val="18"/>
                <w:vertAlign w:val="superscript"/>
              </w:rPr>
              <w:t>2</w:t>
            </w:r>
          </w:p>
        </w:tc>
        <w:tc>
          <w:tcPr>
            <w:tcW w:w="5560" w:type="dxa"/>
            <w:tcBorders>
              <w:top w:val="nil"/>
            </w:tcBorders>
            <w:vAlign w:val="center"/>
          </w:tcPr>
          <w:p w14:paraId="3783D981"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5" w14:textId="77777777" w:rsidTr="005F68D9">
        <w:trPr>
          <w:trHeight w:val="567"/>
        </w:trPr>
        <w:tc>
          <w:tcPr>
            <w:tcW w:w="3936" w:type="dxa"/>
            <w:shd w:val="clear" w:color="auto" w:fill="C6E6A2"/>
            <w:vAlign w:val="center"/>
          </w:tcPr>
          <w:p w14:paraId="3783D983" w14:textId="720F624D" w:rsidR="00482ACF" w:rsidRPr="00BF68A4" w:rsidRDefault="00482ACF" w:rsidP="005F68D9">
            <w:pPr>
              <w:rPr>
                <w:rFonts w:asciiTheme="minorHAnsi" w:hAnsiTheme="minorHAnsi"/>
                <w:sz w:val="22"/>
                <w:szCs w:val="22"/>
                <w:vertAlign w:val="superscript"/>
              </w:rPr>
            </w:pPr>
            <w:r w:rsidRPr="00BF68A4">
              <w:rPr>
                <w:rFonts w:asciiTheme="minorHAnsi" w:hAnsiTheme="minorHAnsi"/>
                <w:sz w:val="22"/>
                <w:szCs w:val="22"/>
              </w:rPr>
              <w:t xml:space="preserve">Druga uporaba zmogljivosti </w:t>
            </w:r>
            <w:r w:rsidRPr="00BF68A4">
              <w:rPr>
                <w:rFonts w:asciiTheme="minorHAnsi" w:hAnsiTheme="minorHAnsi"/>
                <w:b/>
                <w:sz w:val="22"/>
                <w:szCs w:val="22"/>
              </w:rPr>
              <w:t xml:space="preserve">drugih subjektov – 81. čl. </w:t>
            </w:r>
            <w:r w:rsidRPr="00BF68A4">
              <w:rPr>
                <w:rFonts w:asciiTheme="minorHAnsi" w:hAnsiTheme="minorHAnsi" w:cstheme="minorHAnsi"/>
                <w:b/>
                <w:sz w:val="22"/>
                <w:szCs w:val="22"/>
              </w:rPr>
              <w:t>ZJN-3</w:t>
            </w:r>
            <w:r w:rsidRPr="00BF68A4">
              <w:rPr>
                <w:rFonts w:asciiTheme="minorHAnsi" w:hAnsiTheme="minorHAnsi" w:cstheme="minorHAnsi"/>
                <w:sz w:val="22"/>
                <w:szCs w:val="22"/>
              </w:rPr>
              <w:t xml:space="preserve"> (DA / NE)</w:t>
            </w:r>
            <w:r w:rsidR="00BF68A4" w:rsidRPr="00BF68A4">
              <w:rPr>
                <w:rFonts w:asciiTheme="minorHAnsi" w:hAnsiTheme="minorHAnsi" w:cstheme="minorHAnsi"/>
                <w:sz w:val="22"/>
                <w:szCs w:val="22"/>
                <w:vertAlign w:val="superscript"/>
              </w:rPr>
              <w:t>2</w:t>
            </w:r>
          </w:p>
        </w:tc>
        <w:tc>
          <w:tcPr>
            <w:tcW w:w="5560" w:type="dxa"/>
            <w:vAlign w:val="center"/>
          </w:tcPr>
          <w:p w14:paraId="3783D984"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102F09" w:rsidRPr="00BF68A4" w14:paraId="14854AB9" w14:textId="77777777" w:rsidTr="005F68D9">
        <w:trPr>
          <w:trHeight w:val="567"/>
        </w:trPr>
        <w:tc>
          <w:tcPr>
            <w:tcW w:w="3936" w:type="dxa"/>
            <w:shd w:val="clear" w:color="auto" w:fill="C6E6A2"/>
            <w:vAlign w:val="center"/>
          </w:tcPr>
          <w:p w14:paraId="78FD7E03" w14:textId="601CC941" w:rsidR="00102F09" w:rsidRPr="00BF68A4" w:rsidRDefault="00102F09" w:rsidP="005F68D9">
            <w:pPr>
              <w:rPr>
                <w:rFonts w:asciiTheme="minorHAnsi" w:hAnsiTheme="minorHAnsi"/>
                <w:sz w:val="22"/>
                <w:szCs w:val="22"/>
              </w:rPr>
            </w:pPr>
            <w:r w:rsidRPr="00BF68A4">
              <w:rPr>
                <w:rFonts w:asciiTheme="minorHAnsi" w:hAnsiTheme="minorHAnsi"/>
                <w:sz w:val="22"/>
                <w:szCs w:val="22"/>
              </w:rPr>
              <w:t>Delež posla, ki ga bo ponudnik opravil sam (v %)</w:t>
            </w:r>
            <w:r w:rsidRPr="00BF68A4">
              <w:rPr>
                <w:rFonts w:asciiTheme="minorHAnsi" w:hAnsiTheme="minorHAnsi"/>
                <w:sz w:val="22"/>
                <w:szCs w:val="22"/>
                <w:vertAlign w:val="superscript"/>
              </w:rPr>
              <w:footnoteReference w:id="3"/>
            </w:r>
          </w:p>
        </w:tc>
        <w:tc>
          <w:tcPr>
            <w:tcW w:w="5560" w:type="dxa"/>
            <w:vAlign w:val="center"/>
          </w:tcPr>
          <w:p w14:paraId="2FD83566" w14:textId="30638128" w:rsidR="00102F09" w:rsidRPr="00BF68A4" w:rsidRDefault="00102F09"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Pr="00BF68A4">
              <w:rPr>
                <w:rFonts w:asciiTheme="minorHAnsi" w:hAnsiTheme="minorHAnsi"/>
              </w:rPr>
              <w:t> </w:t>
            </w:r>
            <w:r w:rsidRPr="00BF68A4">
              <w:rPr>
                <w:rFonts w:asciiTheme="minorHAnsi" w:hAnsiTheme="minorHAnsi"/>
              </w:rPr>
              <w:t> </w:t>
            </w:r>
            <w:r w:rsidRPr="00BF68A4">
              <w:rPr>
                <w:rFonts w:asciiTheme="minorHAnsi" w:hAnsiTheme="minorHAnsi"/>
              </w:rPr>
              <w:t> </w:t>
            </w:r>
            <w:r w:rsidRPr="00BF68A4">
              <w:rPr>
                <w:rFonts w:asciiTheme="minorHAnsi" w:hAnsiTheme="minorHAnsi"/>
              </w:rPr>
              <w:t> </w:t>
            </w:r>
            <w:r w:rsidRPr="00BF68A4">
              <w:rPr>
                <w:rFonts w:asciiTheme="minorHAnsi" w:hAnsiTheme="minorHAnsi"/>
              </w:rPr>
              <w:t> </w:t>
            </w:r>
            <w:r w:rsidRPr="00BF68A4">
              <w:rPr>
                <w:rFonts w:asciiTheme="minorHAnsi" w:hAnsiTheme="minorHAnsi"/>
              </w:rPr>
              <w:fldChar w:fldCharType="end"/>
            </w:r>
          </w:p>
        </w:tc>
      </w:tr>
      <w:tr w:rsidR="00482ACF" w:rsidRPr="00BF68A4" w14:paraId="3783D988" w14:textId="77777777" w:rsidTr="005F68D9">
        <w:trPr>
          <w:trHeight w:val="567"/>
        </w:trPr>
        <w:tc>
          <w:tcPr>
            <w:tcW w:w="3936" w:type="dxa"/>
            <w:shd w:val="clear" w:color="auto" w:fill="C6E6A2"/>
            <w:vAlign w:val="center"/>
          </w:tcPr>
          <w:p w14:paraId="3783D986"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Ponudnik je »</w:t>
            </w:r>
            <w:r w:rsidRPr="00BF68A4">
              <w:rPr>
                <w:rFonts w:asciiTheme="minorHAnsi" w:hAnsiTheme="minorHAnsi"/>
                <w:b/>
                <w:sz w:val="22"/>
                <w:szCs w:val="22"/>
              </w:rPr>
              <w:t>MSP</w:t>
            </w:r>
            <w:r w:rsidRPr="00BF68A4">
              <w:rPr>
                <w:rFonts w:asciiTheme="minorHAnsi" w:hAnsiTheme="minorHAnsi"/>
                <w:sz w:val="22"/>
                <w:szCs w:val="22"/>
              </w:rPr>
              <w:t>«</w:t>
            </w:r>
            <w:r w:rsidRPr="00BF68A4">
              <w:rPr>
                <w:rStyle w:val="Sprotnaopomba-sklic"/>
                <w:rFonts w:asciiTheme="minorHAnsi" w:hAnsiTheme="minorHAnsi"/>
                <w:sz w:val="22"/>
                <w:szCs w:val="22"/>
              </w:rPr>
              <w:footnoteReference w:id="4"/>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560" w:type="dxa"/>
            <w:vAlign w:val="center"/>
          </w:tcPr>
          <w:p w14:paraId="3783D987" w14:textId="656632DA"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C647B" w:rsidRPr="00BF68A4">
              <w:rPr>
                <w:rFonts w:asciiTheme="minorHAnsi" w:hAnsiTheme="minorHAnsi"/>
              </w:rPr>
              <w:t xml:space="preserve"> </w:t>
            </w:r>
          </w:p>
        </w:tc>
      </w:tr>
    </w:tbl>
    <w:p w14:paraId="3783D98A" w14:textId="55D54C27" w:rsidR="00375976" w:rsidRPr="00BF68A4" w:rsidRDefault="00482ACF" w:rsidP="00102F09">
      <w:pPr>
        <w:spacing w:after="120"/>
        <w:jc w:val="both"/>
        <w:rPr>
          <w:rFonts w:asciiTheme="minorHAnsi" w:hAnsiTheme="minorHAnsi"/>
          <w:sz w:val="22"/>
          <w:szCs w:val="22"/>
        </w:rPr>
      </w:pPr>
      <w:r w:rsidRPr="00BF68A4">
        <w:rPr>
          <w:rFonts w:asciiTheme="minorHAnsi" w:hAnsiTheme="minorHAnsi"/>
          <w:sz w:val="22"/>
          <w:szCs w:val="22"/>
        </w:rPr>
        <w:t>*</w:t>
      </w:r>
      <w:r w:rsidRPr="00BF68A4">
        <w:rPr>
          <w:rFonts w:asciiTheme="minorHAnsi" w:hAnsiTheme="minorHAnsi"/>
          <w:i/>
          <w:sz w:val="22"/>
          <w:szCs w:val="22"/>
        </w:rPr>
        <w:t>Opcijsko, podatek se lahko sporoči tudi šele v fazi sklepanja pogodbe.</w:t>
      </w:r>
    </w:p>
    <w:p w14:paraId="7B1992DC" w14:textId="1A803E1F" w:rsidR="00600058" w:rsidRPr="00BF68A4" w:rsidRDefault="00600058" w:rsidP="00600058">
      <w:pPr>
        <w:jc w:val="both"/>
        <w:rPr>
          <w:rFonts w:asciiTheme="minorHAnsi" w:hAnsiTheme="minorHAnsi" w:cstheme="minorHAnsi"/>
          <w:i/>
          <w:sz w:val="22"/>
          <w:szCs w:val="22"/>
        </w:rPr>
      </w:pPr>
      <w:r w:rsidRPr="00BF68A4">
        <w:rPr>
          <w:rFonts w:asciiTheme="minorHAnsi" w:hAnsiTheme="minorHAnsi" w:cstheme="minorHAnsi"/>
          <w:sz w:val="22"/>
          <w:szCs w:val="22"/>
        </w:rPr>
        <w:t>Na podlagi Povabila k sodelovanju</w:t>
      </w:r>
      <w:r w:rsidRPr="00BF68A4">
        <w:rPr>
          <w:rFonts w:asciiTheme="minorHAnsi" w:eastAsia="Calibri" w:hAnsiTheme="minorHAnsi" w:cstheme="minorHAnsi"/>
          <w:sz w:val="22"/>
          <w:szCs w:val="22"/>
          <w:lang w:eastAsia="en-US"/>
        </w:rPr>
        <w:t xml:space="preserve"> </w:t>
      </w:r>
      <w:r w:rsidRPr="00BF68A4">
        <w:rPr>
          <w:rFonts w:asciiTheme="minorHAnsi" w:hAnsiTheme="minorHAnsi" w:cstheme="minorHAnsi"/>
          <w:sz w:val="22"/>
          <w:szCs w:val="22"/>
        </w:rPr>
        <w:t xml:space="preserve">oddajamo ponudbo za naslednje sklope </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i/>
          <w:color w:val="0070C0"/>
          <w:sz w:val="20"/>
          <w:szCs w:val="20"/>
          <w:u w:val="single"/>
          <w:shd w:val="clear" w:color="auto" w:fill="D9D9D9" w:themeFill="background1" w:themeFillShade="D9"/>
        </w:rPr>
        <w:t>ustrezno označiti</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sz w:val="22"/>
          <w:szCs w:val="22"/>
        </w:rPr>
        <w:t>:</w:t>
      </w:r>
      <w:r w:rsidRPr="00BF68A4">
        <w:rPr>
          <w:rFonts w:asciiTheme="minorHAnsi" w:hAnsiTheme="minorHAnsi" w:cstheme="minorHAnsi"/>
          <w:i/>
          <w:sz w:val="22"/>
          <w:szCs w:val="22"/>
        </w:rPr>
        <w:tab/>
      </w:r>
    </w:p>
    <w:tbl>
      <w:tblPr>
        <w:tblW w:w="9440" w:type="dxa"/>
        <w:tblLook w:val="04A0" w:firstRow="1" w:lastRow="0" w:firstColumn="1" w:lastColumn="0" w:noHBand="0" w:noVBand="1"/>
      </w:tblPr>
      <w:tblGrid>
        <w:gridCol w:w="438"/>
        <w:gridCol w:w="1023"/>
        <w:gridCol w:w="7979"/>
      </w:tblGrid>
      <w:tr w:rsidR="00600058" w:rsidRPr="00BF68A4" w14:paraId="0D701798" w14:textId="77777777" w:rsidTr="003420C6">
        <w:trPr>
          <w:trHeight w:val="315"/>
        </w:trPr>
        <w:tc>
          <w:tcPr>
            <w:tcW w:w="438" w:type="dxa"/>
            <w:shd w:val="clear" w:color="auto" w:fill="auto"/>
          </w:tcPr>
          <w:p w14:paraId="1F240726" w14:textId="77777777" w:rsidR="00600058" w:rsidRPr="00BF68A4" w:rsidRDefault="00600058" w:rsidP="00447E1E">
            <w:pPr>
              <w:spacing w:line="360" w:lineRule="auto"/>
              <w:jc w:val="both"/>
              <w:rPr>
                <w:rFonts w:asciiTheme="minorHAnsi" w:hAnsiTheme="minorHAnsi" w:cstheme="minorHAnsi"/>
              </w:rPr>
            </w:pPr>
            <w:r w:rsidRPr="00BF68A4">
              <w:rPr>
                <w:rFonts w:asciiTheme="minorHAnsi" w:eastAsiaTheme="minorHAnsi" w:hAnsiTheme="minorHAnsi" w:cstheme="minorBidi"/>
                <w:sz w:val="22"/>
                <w:szCs w:val="22"/>
                <w:lang w:eastAsia="en-US"/>
              </w:rPr>
              <w:sym w:font="Wingdings" w:char="F0A8"/>
            </w:r>
          </w:p>
        </w:tc>
        <w:tc>
          <w:tcPr>
            <w:tcW w:w="1023" w:type="dxa"/>
            <w:shd w:val="clear" w:color="auto" w:fill="auto"/>
          </w:tcPr>
          <w:p w14:paraId="4432EEC8" w14:textId="1108487E" w:rsidR="00600058" w:rsidRPr="00BF68A4" w:rsidRDefault="00600058" w:rsidP="00447E1E">
            <w:pPr>
              <w:spacing w:line="360" w:lineRule="auto"/>
              <w:jc w:val="both"/>
              <w:rPr>
                <w:rFonts w:asciiTheme="minorHAnsi" w:hAnsiTheme="minorHAnsi" w:cstheme="minorHAnsi"/>
              </w:rPr>
            </w:pPr>
            <w:r w:rsidRPr="00BF68A4">
              <w:rPr>
                <w:rFonts w:asciiTheme="minorHAnsi" w:hAnsiTheme="minorHAnsi" w:cstheme="minorHAnsi"/>
                <w:sz w:val="22"/>
                <w:szCs w:val="22"/>
              </w:rPr>
              <w:t>Sklop 1:</w:t>
            </w:r>
          </w:p>
        </w:tc>
        <w:tc>
          <w:tcPr>
            <w:tcW w:w="7979" w:type="dxa"/>
            <w:shd w:val="clear" w:color="auto" w:fill="auto"/>
          </w:tcPr>
          <w:p w14:paraId="70FF4E69" w14:textId="4A6C48A9" w:rsidR="00600058" w:rsidRPr="00BF68A4" w:rsidRDefault="003420C6" w:rsidP="0080524B">
            <w:pPr>
              <w:jc w:val="both"/>
              <w:rPr>
                <w:rFonts w:asciiTheme="minorHAnsi" w:hAnsiTheme="minorHAnsi" w:cstheme="minorHAnsi"/>
              </w:rPr>
            </w:pPr>
            <w:r>
              <w:rPr>
                <w:rFonts w:asciiTheme="minorHAnsi" w:hAnsiTheme="minorHAnsi" w:cstheme="minorHAnsi"/>
                <w:sz w:val="22"/>
                <w:szCs w:val="22"/>
              </w:rPr>
              <w:t xml:space="preserve">Naročnina </w:t>
            </w:r>
            <w:r>
              <w:rPr>
                <w:rFonts w:asciiTheme="minorHAnsi" w:eastAsiaTheme="minorHAnsi" w:hAnsiTheme="minorHAnsi" w:cstheme="minorHAnsi"/>
                <w:sz w:val="22"/>
                <w:szCs w:val="22"/>
                <w:lang w:eastAsia="en-US"/>
              </w:rPr>
              <w:t>programske opreme</w:t>
            </w:r>
            <w:r w:rsidRPr="00236622">
              <w:rPr>
                <w:rFonts w:asciiTheme="minorHAnsi" w:eastAsiaTheme="minorHAnsi" w:hAnsiTheme="minorHAnsi" w:cstheme="minorHAnsi"/>
                <w:sz w:val="22"/>
                <w:szCs w:val="22"/>
                <w:lang w:eastAsia="en-US"/>
              </w:rPr>
              <w:t xml:space="preserve"> za zaščito pred neželeno pošto (SEG) in lokalna tehnična podpora</w:t>
            </w:r>
            <w:r w:rsidRPr="00327372">
              <w:rPr>
                <w:rFonts w:asciiTheme="minorHAnsi" w:eastAsiaTheme="minorHAnsi" w:hAnsiTheme="minorHAnsi" w:cstheme="minorHAnsi"/>
                <w:bCs/>
                <w:sz w:val="22"/>
                <w:szCs w:val="22"/>
                <w:lang w:eastAsia="en-US"/>
              </w:rPr>
              <w:t xml:space="preserve"> za obdobje </w:t>
            </w:r>
            <w:r>
              <w:rPr>
                <w:rFonts w:asciiTheme="minorHAnsi" w:eastAsiaTheme="minorHAnsi" w:hAnsiTheme="minorHAnsi" w:cstheme="minorHAnsi"/>
                <w:bCs/>
                <w:sz w:val="22"/>
                <w:szCs w:val="22"/>
                <w:lang w:eastAsia="en-US"/>
              </w:rPr>
              <w:t>36</w:t>
            </w:r>
            <w:r w:rsidRPr="00327372">
              <w:rPr>
                <w:rFonts w:asciiTheme="minorHAnsi" w:eastAsiaTheme="minorHAnsi" w:hAnsiTheme="minorHAnsi" w:cstheme="minorHAnsi"/>
                <w:bCs/>
                <w:sz w:val="22"/>
                <w:szCs w:val="22"/>
                <w:lang w:eastAsia="en-US"/>
              </w:rPr>
              <w:t xml:space="preserve"> mescev</w:t>
            </w:r>
          </w:p>
        </w:tc>
      </w:tr>
      <w:tr w:rsidR="00600058" w:rsidRPr="00BF68A4" w14:paraId="531C4C64" w14:textId="77777777" w:rsidTr="00720464">
        <w:trPr>
          <w:trHeight w:val="328"/>
        </w:trPr>
        <w:tc>
          <w:tcPr>
            <w:tcW w:w="438" w:type="dxa"/>
            <w:shd w:val="clear" w:color="auto" w:fill="auto"/>
          </w:tcPr>
          <w:p w14:paraId="2045E907" w14:textId="77777777" w:rsidR="00600058" w:rsidRPr="00BF68A4" w:rsidRDefault="00600058" w:rsidP="00447E1E">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shd w:val="clear" w:color="auto" w:fill="auto"/>
          </w:tcPr>
          <w:p w14:paraId="35097DF9" w14:textId="1FCF3DB1" w:rsidR="00600058" w:rsidRPr="00BF68A4" w:rsidRDefault="00600058" w:rsidP="00447E1E">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2:</w:t>
            </w:r>
          </w:p>
        </w:tc>
        <w:tc>
          <w:tcPr>
            <w:tcW w:w="7979" w:type="dxa"/>
            <w:shd w:val="clear" w:color="auto" w:fill="auto"/>
          </w:tcPr>
          <w:p w14:paraId="4832776C" w14:textId="7ADD4641" w:rsidR="00600058" w:rsidRPr="00BF68A4" w:rsidRDefault="003420C6" w:rsidP="00600058">
            <w:pPr>
              <w:jc w:val="both"/>
              <w:rPr>
                <w:rFonts w:asciiTheme="minorHAnsi" w:hAnsiTheme="minorHAnsi" w:cstheme="minorHAnsi"/>
                <w:sz w:val="22"/>
                <w:szCs w:val="22"/>
              </w:rPr>
            </w:pPr>
            <w:r w:rsidRPr="0060100C">
              <w:rPr>
                <w:rFonts w:asciiTheme="minorHAnsi" w:hAnsiTheme="minorHAnsi" w:cstheme="minorHAnsi"/>
                <w:sz w:val="22"/>
                <w:szCs w:val="22"/>
              </w:rPr>
              <w:t>Vzdrževanje Juniper mrežne opreme in lokalna tehnična podpora</w:t>
            </w:r>
            <w:r w:rsidRPr="00327372">
              <w:rPr>
                <w:rFonts w:asciiTheme="minorHAnsi" w:eastAsiaTheme="minorHAnsi" w:hAnsiTheme="minorHAnsi" w:cstheme="minorHAnsi"/>
                <w:bCs/>
                <w:sz w:val="22"/>
                <w:szCs w:val="22"/>
                <w:lang w:eastAsia="en-US"/>
              </w:rPr>
              <w:t xml:space="preserve"> za obdobje </w:t>
            </w:r>
            <w:r>
              <w:rPr>
                <w:rFonts w:asciiTheme="minorHAnsi" w:eastAsiaTheme="minorHAnsi" w:hAnsiTheme="minorHAnsi" w:cstheme="minorHAnsi"/>
                <w:bCs/>
                <w:sz w:val="22"/>
                <w:szCs w:val="22"/>
                <w:lang w:eastAsia="en-US"/>
              </w:rPr>
              <w:t>36</w:t>
            </w:r>
            <w:r w:rsidRPr="00327372">
              <w:rPr>
                <w:rFonts w:asciiTheme="minorHAnsi" w:eastAsiaTheme="minorHAnsi" w:hAnsiTheme="minorHAnsi" w:cstheme="minorHAnsi"/>
                <w:bCs/>
                <w:sz w:val="22"/>
                <w:szCs w:val="22"/>
                <w:lang w:eastAsia="en-US"/>
              </w:rPr>
              <w:t xml:space="preserve"> mescev</w:t>
            </w:r>
          </w:p>
        </w:tc>
      </w:tr>
      <w:tr w:rsidR="00600058" w:rsidRPr="00BF68A4" w14:paraId="0D68E93F" w14:textId="77777777" w:rsidTr="003420C6">
        <w:trPr>
          <w:trHeight w:val="343"/>
        </w:trPr>
        <w:tc>
          <w:tcPr>
            <w:tcW w:w="438" w:type="dxa"/>
            <w:shd w:val="clear" w:color="auto" w:fill="auto"/>
          </w:tcPr>
          <w:p w14:paraId="7FAB7037" w14:textId="77777777" w:rsidR="00600058" w:rsidRPr="00BF68A4" w:rsidRDefault="00600058" w:rsidP="00447E1E">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shd w:val="clear" w:color="auto" w:fill="auto"/>
          </w:tcPr>
          <w:p w14:paraId="6EFCF0A7" w14:textId="4DD9ABAD" w:rsidR="00600058" w:rsidRPr="00BF68A4" w:rsidRDefault="00600058" w:rsidP="00447E1E">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3:</w:t>
            </w:r>
          </w:p>
        </w:tc>
        <w:tc>
          <w:tcPr>
            <w:tcW w:w="7979" w:type="dxa"/>
            <w:shd w:val="clear" w:color="auto" w:fill="auto"/>
          </w:tcPr>
          <w:p w14:paraId="78A92E7A" w14:textId="51FA2ABE" w:rsidR="00600058" w:rsidRPr="00BF68A4" w:rsidRDefault="003420C6" w:rsidP="0080524B">
            <w:pPr>
              <w:jc w:val="both"/>
              <w:rPr>
                <w:rFonts w:asciiTheme="minorHAnsi" w:hAnsiTheme="minorHAnsi" w:cstheme="minorHAnsi"/>
                <w:sz w:val="22"/>
                <w:szCs w:val="22"/>
              </w:rPr>
            </w:pPr>
            <w:r w:rsidRPr="00327372">
              <w:rPr>
                <w:rFonts w:asciiTheme="minorHAnsi" w:hAnsiTheme="minorHAnsi" w:cstheme="minorHAnsi"/>
                <w:sz w:val="22"/>
                <w:szCs w:val="22"/>
              </w:rPr>
              <w:t xml:space="preserve">Podaljšanje </w:t>
            </w:r>
            <w:r w:rsidRPr="00236622">
              <w:rPr>
                <w:rFonts w:asciiTheme="minorHAnsi" w:eastAsiaTheme="minorHAnsi" w:hAnsiTheme="minorHAnsi" w:cstheme="minorHAnsi"/>
                <w:sz w:val="22"/>
                <w:szCs w:val="22"/>
                <w:lang w:eastAsia="en-US"/>
              </w:rPr>
              <w:t xml:space="preserve">vzdrževanja programske opreme </w:t>
            </w:r>
            <w:r>
              <w:rPr>
                <w:rFonts w:asciiTheme="minorHAnsi" w:eastAsiaTheme="minorHAnsi" w:hAnsiTheme="minorHAnsi" w:cstheme="minorHAnsi"/>
                <w:sz w:val="22"/>
                <w:szCs w:val="22"/>
                <w:lang w:eastAsia="en-US"/>
              </w:rPr>
              <w:t>Ivanti</w:t>
            </w:r>
            <w:r w:rsidRPr="00236622">
              <w:rPr>
                <w:rFonts w:asciiTheme="minorHAnsi" w:eastAsiaTheme="minorHAnsi" w:hAnsiTheme="minorHAnsi" w:cstheme="minorHAnsi"/>
                <w:sz w:val="22"/>
                <w:szCs w:val="22"/>
                <w:lang w:eastAsia="en-US"/>
              </w:rPr>
              <w:t xml:space="preserve"> za varnost in upravljanje z mobilnimi napravami pri dostopu do IS Zavoda in lokalna tehnična podpora</w:t>
            </w:r>
            <w:r w:rsidRPr="00327372">
              <w:rPr>
                <w:rFonts w:asciiTheme="minorHAnsi" w:eastAsiaTheme="minorHAnsi" w:hAnsiTheme="minorHAnsi" w:cstheme="minorHAnsi"/>
                <w:bCs/>
                <w:sz w:val="22"/>
                <w:szCs w:val="22"/>
                <w:lang w:eastAsia="en-US"/>
              </w:rPr>
              <w:t xml:space="preserve"> za obdobje </w:t>
            </w:r>
            <w:r>
              <w:rPr>
                <w:rFonts w:asciiTheme="minorHAnsi" w:eastAsiaTheme="minorHAnsi" w:hAnsiTheme="minorHAnsi" w:cstheme="minorHAnsi"/>
                <w:bCs/>
                <w:sz w:val="22"/>
                <w:szCs w:val="22"/>
                <w:lang w:eastAsia="en-US"/>
              </w:rPr>
              <w:t>36</w:t>
            </w:r>
            <w:r w:rsidRPr="00327372">
              <w:rPr>
                <w:rFonts w:asciiTheme="minorHAnsi" w:eastAsiaTheme="minorHAnsi" w:hAnsiTheme="minorHAnsi" w:cstheme="minorHAnsi"/>
                <w:bCs/>
                <w:sz w:val="22"/>
                <w:szCs w:val="22"/>
                <w:lang w:eastAsia="en-US"/>
              </w:rPr>
              <w:t xml:space="preserve"> mescev</w:t>
            </w:r>
          </w:p>
        </w:tc>
      </w:tr>
      <w:tr w:rsidR="00600058" w:rsidRPr="00BF68A4" w14:paraId="1E116782" w14:textId="77777777" w:rsidTr="003420C6">
        <w:trPr>
          <w:trHeight w:val="557"/>
        </w:trPr>
        <w:tc>
          <w:tcPr>
            <w:tcW w:w="438" w:type="dxa"/>
            <w:shd w:val="clear" w:color="auto" w:fill="auto"/>
          </w:tcPr>
          <w:p w14:paraId="0CC8D129" w14:textId="77777777" w:rsidR="00600058" w:rsidRPr="00BF68A4" w:rsidRDefault="00600058" w:rsidP="00447E1E">
            <w:pPr>
              <w:spacing w:line="360" w:lineRule="auto"/>
              <w:jc w:val="both"/>
              <w:rPr>
                <w:rFonts w:asciiTheme="minorHAnsi" w:eastAsiaTheme="minorHAnsi" w:hAnsiTheme="minorHAnsi" w:cstheme="minorBidi"/>
                <w:sz w:val="22"/>
                <w:szCs w:val="22"/>
                <w:lang w:eastAsia="en-US"/>
              </w:rPr>
            </w:pPr>
            <w:bookmarkStart w:id="3" w:name="_Hlk173316294"/>
            <w:r w:rsidRPr="00BF68A4">
              <w:rPr>
                <w:rFonts w:asciiTheme="minorHAnsi" w:eastAsiaTheme="minorHAnsi" w:hAnsiTheme="minorHAnsi" w:cstheme="minorBidi"/>
                <w:sz w:val="22"/>
                <w:szCs w:val="22"/>
                <w:lang w:eastAsia="en-US"/>
              </w:rPr>
              <w:sym w:font="Wingdings" w:char="F0A8"/>
            </w:r>
          </w:p>
        </w:tc>
        <w:tc>
          <w:tcPr>
            <w:tcW w:w="1023" w:type="dxa"/>
            <w:shd w:val="clear" w:color="auto" w:fill="auto"/>
          </w:tcPr>
          <w:p w14:paraId="0F0CB903" w14:textId="7E8C1D5E" w:rsidR="00600058" w:rsidRPr="00BF68A4" w:rsidRDefault="00600058" w:rsidP="00447E1E">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4:</w:t>
            </w:r>
          </w:p>
        </w:tc>
        <w:tc>
          <w:tcPr>
            <w:tcW w:w="7979" w:type="dxa"/>
            <w:shd w:val="clear" w:color="auto" w:fill="auto"/>
          </w:tcPr>
          <w:p w14:paraId="76225485" w14:textId="10080C3D" w:rsidR="00600058" w:rsidRPr="00BF68A4" w:rsidRDefault="00F27BE6" w:rsidP="00600058">
            <w:pPr>
              <w:jc w:val="both"/>
              <w:rPr>
                <w:rFonts w:asciiTheme="minorHAnsi" w:hAnsiTheme="minorHAnsi" w:cstheme="minorHAnsi"/>
                <w:sz w:val="22"/>
                <w:szCs w:val="22"/>
              </w:rPr>
            </w:pPr>
            <w:r>
              <w:rPr>
                <w:rFonts w:asciiTheme="minorHAnsi" w:eastAsiaTheme="minorHAnsi" w:hAnsiTheme="minorHAnsi" w:cstheme="minorHAnsi"/>
                <w:sz w:val="22"/>
                <w:szCs w:val="22"/>
                <w:lang w:eastAsia="en-US"/>
              </w:rPr>
              <w:t>N</w:t>
            </w:r>
            <w:r w:rsidRPr="00236622">
              <w:rPr>
                <w:rFonts w:asciiTheme="minorHAnsi" w:eastAsiaTheme="minorHAnsi" w:hAnsiTheme="minorHAnsi" w:cstheme="minorHAnsi"/>
                <w:sz w:val="22"/>
                <w:szCs w:val="22"/>
                <w:lang w:eastAsia="en-US"/>
              </w:rPr>
              <w:t>aročnin</w:t>
            </w:r>
            <w:r>
              <w:rPr>
                <w:rFonts w:asciiTheme="minorHAnsi" w:eastAsiaTheme="minorHAnsi" w:hAnsiTheme="minorHAnsi" w:cstheme="minorHAnsi"/>
                <w:sz w:val="22"/>
                <w:szCs w:val="22"/>
                <w:lang w:eastAsia="en-US"/>
              </w:rPr>
              <w:t>a</w:t>
            </w:r>
            <w:r w:rsidRPr="00236622">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programske opreme</w:t>
            </w:r>
            <w:r w:rsidRPr="00236622">
              <w:rPr>
                <w:rFonts w:asciiTheme="minorHAnsi" w:eastAsiaTheme="minorHAnsi" w:hAnsiTheme="minorHAnsi" w:cstheme="minorHAnsi"/>
                <w:sz w:val="22"/>
                <w:szCs w:val="22"/>
                <w:lang w:eastAsia="en-US"/>
              </w:rPr>
              <w:t xml:space="preserve"> za virtualizacijo (VMware) in upravljanje okolja za virtualizacijo</w:t>
            </w:r>
            <w:r w:rsidRPr="00C531A9">
              <w:rPr>
                <w:rFonts w:asciiTheme="minorHAnsi" w:eastAsiaTheme="minorHAnsi" w:hAnsiTheme="minorHAnsi" w:cstheme="minorHAnsi"/>
                <w:bCs/>
                <w:sz w:val="22"/>
                <w:szCs w:val="22"/>
                <w:lang w:eastAsia="en-US"/>
              </w:rPr>
              <w:t xml:space="preserve"> za obdobje 36 mescev</w:t>
            </w:r>
          </w:p>
        </w:tc>
      </w:tr>
      <w:tr w:rsidR="00600058" w:rsidRPr="00BF68A4" w14:paraId="6E6AA509" w14:textId="77777777" w:rsidTr="003420C6">
        <w:trPr>
          <w:trHeight w:val="380"/>
        </w:trPr>
        <w:tc>
          <w:tcPr>
            <w:tcW w:w="438" w:type="dxa"/>
            <w:shd w:val="clear" w:color="auto" w:fill="auto"/>
          </w:tcPr>
          <w:p w14:paraId="1CBC9D00" w14:textId="77777777" w:rsidR="00600058" w:rsidRPr="00BF68A4" w:rsidRDefault="00600058" w:rsidP="00447E1E">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shd w:val="clear" w:color="auto" w:fill="auto"/>
          </w:tcPr>
          <w:p w14:paraId="0ADFDA60" w14:textId="2354ED7C" w:rsidR="00600058" w:rsidRPr="00BF68A4" w:rsidRDefault="00600058" w:rsidP="00447E1E">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5:</w:t>
            </w:r>
          </w:p>
        </w:tc>
        <w:tc>
          <w:tcPr>
            <w:tcW w:w="7979" w:type="dxa"/>
            <w:shd w:val="clear" w:color="auto" w:fill="auto"/>
          </w:tcPr>
          <w:p w14:paraId="48C95264" w14:textId="70FD8FB9" w:rsidR="0080524B" w:rsidRPr="00BF68A4" w:rsidRDefault="003420C6" w:rsidP="00600058">
            <w:pPr>
              <w:jc w:val="both"/>
              <w:rPr>
                <w:rFonts w:asciiTheme="minorHAnsi" w:hAnsiTheme="minorHAnsi" w:cstheme="minorHAnsi"/>
                <w:sz w:val="22"/>
                <w:szCs w:val="22"/>
              </w:rPr>
            </w:pPr>
            <w:r w:rsidRPr="00327372">
              <w:rPr>
                <w:rFonts w:asciiTheme="minorHAnsi" w:hAnsiTheme="minorHAnsi" w:cstheme="minorHAnsi"/>
                <w:sz w:val="22"/>
                <w:szCs w:val="22"/>
              </w:rPr>
              <w:t xml:space="preserve">Podaljšanje </w:t>
            </w:r>
            <w:r w:rsidRPr="00236622">
              <w:rPr>
                <w:rFonts w:asciiTheme="minorHAnsi" w:eastAsiaTheme="minorHAnsi" w:hAnsiTheme="minorHAnsi" w:cstheme="minorHAnsi"/>
                <w:sz w:val="22"/>
                <w:szCs w:val="22"/>
                <w:lang w:eastAsia="en-US"/>
              </w:rPr>
              <w:t>vzdrževanja okolja Palo Alto in zunanje upravljanje</w:t>
            </w:r>
            <w:r w:rsidRPr="00327372">
              <w:rPr>
                <w:rFonts w:asciiTheme="minorHAnsi" w:eastAsiaTheme="minorHAnsi" w:hAnsiTheme="minorHAnsi" w:cstheme="minorHAnsi"/>
                <w:bCs/>
                <w:sz w:val="22"/>
                <w:szCs w:val="22"/>
                <w:lang w:eastAsia="en-US"/>
              </w:rPr>
              <w:t xml:space="preserve"> za obdobje </w:t>
            </w:r>
            <w:r>
              <w:rPr>
                <w:rFonts w:asciiTheme="minorHAnsi" w:eastAsiaTheme="minorHAnsi" w:hAnsiTheme="minorHAnsi" w:cstheme="minorHAnsi"/>
                <w:bCs/>
                <w:sz w:val="22"/>
                <w:szCs w:val="22"/>
                <w:lang w:eastAsia="en-US"/>
              </w:rPr>
              <w:t>36</w:t>
            </w:r>
            <w:r w:rsidRPr="00327372">
              <w:rPr>
                <w:rFonts w:asciiTheme="minorHAnsi" w:eastAsiaTheme="minorHAnsi" w:hAnsiTheme="minorHAnsi" w:cstheme="minorHAnsi"/>
                <w:bCs/>
                <w:sz w:val="22"/>
                <w:szCs w:val="22"/>
                <w:lang w:eastAsia="en-US"/>
              </w:rPr>
              <w:t xml:space="preserve"> mescev</w:t>
            </w:r>
          </w:p>
        </w:tc>
      </w:tr>
      <w:bookmarkEnd w:id="3"/>
      <w:tr w:rsidR="0080524B" w:rsidRPr="00BF68A4" w14:paraId="588489F7" w14:textId="77777777" w:rsidTr="003420C6">
        <w:trPr>
          <w:trHeight w:val="366"/>
        </w:trPr>
        <w:tc>
          <w:tcPr>
            <w:tcW w:w="438" w:type="dxa"/>
            <w:shd w:val="clear" w:color="auto" w:fill="auto"/>
          </w:tcPr>
          <w:p w14:paraId="341ACE80" w14:textId="77777777" w:rsidR="0080524B" w:rsidRPr="00BF68A4" w:rsidRDefault="0080524B" w:rsidP="00824448">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shd w:val="clear" w:color="auto" w:fill="auto"/>
          </w:tcPr>
          <w:p w14:paraId="0370C731" w14:textId="34766302" w:rsidR="0080524B" w:rsidRPr="00BF68A4" w:rsidRDefault="0080524B" w:rsidP="00824448">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6:</w:t>
            </w:r>
          </w:p>
        </w:tc>
        <w:tc>
          <w:tcPr>
            <w:tcW w:w="7979" w:type="dxa"/>
            <w:shd w:val="clear" w:color="auto" w:fill="auto"/>
          </w:tcPr>
          <w:p w14:paraId="1896493E" w14:textId="3BDDD520" w:rsidR="0080524B" w:rsidRPr="00BF68A4" w:rsidRDefault="003420C6" w:rsidP="00824448">
            <w:pPr>
              <w:jc w:val="both"/>
              <w:rPr>
                <w:rFonts w:asciiTheme="minorHAnsi" w:hAnsiTheme="minorHAnsi" w:cstheme="minorHAnsi"/>
                <w:sz w:val="22"/>
                <w:szCs w:val="22"/>
              </w:rPr>
            </w:pPr>
            <w:r w:rsidRPr="00327372">
              <w:rPr>
                <w:rFonts w:asciiTheme="minorHAnsi" w:hAnsiTheme="minorHAnsi" w:cstheme="minorHAnsi"/>
                <w:sz w:val="22"/>
                <w:szCs w:val="22"/>
              </w:rPr>
              <w:t xml:space="preserve">Podaljšanje </w:t>
            </w:r>
            <w:r w:rsidRPr="00236622">
              <w:rPr>
                <w:rFonts w:asciiTheme="minorHAnsi" w:eastAsiaTheme="minorHAnsi" w:hAnsiTheme="minorHAnsi" w:cstheme="minorHAnsi"/>
                <w:sz w:val="22"/>
                <w:szCs w:val="22"/>
                <w:lang w:eastAsia="en-US"/>
              </w:rPr>
              <w:t>vzdrževanja okolja F5 in zunanje upravljanje</w:t>
            </w:r>
            <w:r w:rsidRPr="00327372">
              <w:rPr>
                <w:rFonts w:asciiTheme="minorHAnsi" w:eastAsiaTheme="minorHAnsi" w:hAnsiTheme="minorHAnsi" w:cstheme="minorHAnsi"/>
                <w:bCs/>
                <w:sz w:val="22"/>
                <w:szCs w:val="22"/>
                <w:lang w:eastAsia="en-US"/>
              </w:rPr>
              <w:t xml:space="preserve"> za obdobje </w:t>
            </w:r>
            <w:r>
              <w:rPr>
                <w:rFonts w:asciiTheme="minorHAnsi" w:eastAsiaTheme="minorHAnsi" w:hAnsiTheme="minorHAnsi" w:cstheme="minorHAnsi"/>
                <w:bCs/>
                <w:sz w:val="22"/>
                <w:szCs w:val="22"/>
                <w:lang w:eastAsia="en-US"/>
              </w:rPr>
              <w:t>36</w:t>
            </w:r>
            <w:r w:rsidRPr="00327372">
              <w:rPr>
                <w:rFonts w:asciiTheme="minorHAnsi" w:eastAsiaTheme="minorHAnsi" w:hAnsiTheme="minorHAnsi" w:cstheme="minorHAnsi"/>
                <w:bCs/>
                <w:sz w:val="22"/>
                <w:szCs w:val="22"/>
                <w:lang w:eastAsia="en-US"/>
              </w:rPr>
              <w:t xml:space="preserve"> mescev</w:t>
            </w:r>
          </w:p>
        </w:tc>
      </w:tr>
    </w:tbl>
    <w:p w14:paraId="623FA97F" w14:textId="77777777"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t>Z oddajo ponudbe ponudnik potrdi, da v celoti sprejema naročnikove pogoje iz razpisne dokumentacije, ki se nanašajo na sklop, za katerega oddaja ponudbo.</w:t>
      </w:r>
    </w:p>
    <w:p w14:paraId="7FEBACDD" w14:textId="56CA2C1D"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31. 3. 2025</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Pr="00BF68A4"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5"/>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E13524A" w14:textId="77777777" w:rsidR="00BF68A4" w:rsidRDefault="00BF68A4" w:rsidP="00BF68A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75131A29" w14:textId="28C4CD59" w:rsidR="00600058" w:rsidRPr="00600058" w:rsidRDefault="00600058">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3">
    <w:p w14:paraId="4B61BF12" w14:textId="4B9239FF" w:rsidR="00102F09" w:rsidRPr="00164759" w:rsidRDefault="00102F09" w:rsidP="00102F09">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Se izpolni zgolj v primeru, da ponudnik ne oddaj ponudbe samostojno (Je ne odda v sodelovanju s podizvajalci ali kot skupno (partnersko) ponudbo).</w:t>
      </w:r>
      <w:r w:rsidR="00600058" w:rsidRPr="00600058">
        <w:rPr>
          <w:rFonts w:asciiTheme="minorHAnsi" w:hAnsiTheme="minorHAnsi" w:cstheme="minorHAnsi"/>
          <w:sz w:val="18"/>
          <w:szCs w:val="18"/>
        </w:rPr>
        <w:t xml:space="preserve"> Če se oddaja ponudba za več sklopov, se dopiše pri katerem sklopu</w:t>
      </w:r>
      <w:r w:rsidR="006D2AF3">
        <w:rPr>
          <w:rFonts w:asciiTheme="minorHAnsi" w:hAnsiTheme="minorHAnsi" w:cstheme="minorHAnsi"/>
          <w:sz w:val="18"/>
          <w:szCs w:val="18"/>
        </w:rPr>
        <w:t xml:space="preserve"> in v kolikšnem deležu pri dotičnem sklopu.</w:t>
      </w:r>
    </w:p>
  </w:footnote>
  <w:footnote w:id="4">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5">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02F09"/>
    <w:rsid w:val="00111CED"/>
    <w:rsid w:val="00184BAF"/>
    <w:rsid w:val="001857DD"/>
    <w:rsid w:val="001A7601"/>
    <w:rsid w:val="001B359D"/>
    <w:rsid w:val="001E6244"/>
    <w:rsid w:val="002057A9"/>
    <w:rsid w:val="00224CD2"/>
    <w:rsid w:val="00230EE5"/>
    <w:rsid w:val="002B4EA3"/>
    <w:rsid w:val="002E69E4"/>
    <w:rsid w:val="002F2430"/>
    <w:rsid w:val="003249C7"/>
    <w:rsid w:val="003420C6"/>
    <w:rsid w:val="0034293D"/>
    <w:rsid w:val="00360757"/>
    <w:rsid w:val="00375976"/>
    <w:rsid w:val="003C1016"/>
    <w:rsid w:val="003F1584"/>
    <w:rsid w:val="00401105"/>
    <w:rsid w:val="004337C4"/>
    <w:rsid w:val="00471831"/>
    <w:rsid w:val="00482ACF"/>
    <w:rsid w:val="004A67D8"/>
    <w:rsid w:val="004C7CCE"/>
    <w:rsid w:val="004F416E"/>
    <w:rsid w:val="004F72F7"/>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5D93"/>
    <w:rsid w:val="0080524B"/>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D8F"/>
    <w:rsid w:val="00AC0ED5"/>
    <w:rsid w:val="00B4570C"/>
    <w:rsid w:val="00B5769F"/>
    <w:rsid w:val="00BD4000"/>
    <w:rsid w:val="00BF2AC4"/>
    <w:rsid w:val="00BF68A4"/>
    <w:rsid w:val="00C1003D"/>
    <w:rsid w:val="00C226C5"/>
    <w:rsid w:val="00C23583"/>
    <w:rsid w:val="00C51ECD"/>
    <w:rsid w:val="00CA6465"/>
    <w:rsid w:val="00CA6C8E"/>
    <w:rsid w:val="00CB751D"/>
    <w:rsid w:val="00CC44F7"/>
    <w:rsid w:val="00CF5E9A"/>
    <w:rsid w:val="00D02C4B"/>
    <w:rsid w:val="00D13E7C"/>
    <w:rsid w:val="00D360FA"/>
    <w:rsid w:val="00D52B31"/>
    <w:rsid w:val="00D65D79"/>
    <w:rsid w:val="00D77F27"/>
    <w:rsid w:val="00DC1E3A"/>
    <w:rsid w:val="00DC6CF4"/>
    <w:rsid w:val="00DD2A43"/>
    <w:rsid w:val="00E03D73"/>
    <w:rsid w:val="00E05E03"/>
    <w:rsid w:val="00E25EAF"/>
    <w:rsid w:val="00E276A4"/>
    <w:rsid w:val="00E734F8"/>
    <w:rsid w:val="00E85028"/>
    <w:rsid w:val="00E97D72"/>
    <w:rsid w:val="00E97E15"/>
    <w:rsid w:val="00EB18CF"/>
    <w:rsid w:val="00ED2F82"/>
    <w:rsid w:val="00F04307"/>
    <w:rsid w:val="00F27BE6"/>
    <w:rsid w:val="00F73E7D"/>
    <w:rsid w:val="00F80873"/>
    <w:rsid w:val="00F80E1F"/>
    <w:rsid w:val="00FA381F"/>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560</Words>
  <Characters>3197</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14</cp:revision>
  <cp:lastPrinted>2018-09-26T10:19:00Z</cp:lastPrinted>
  <dcterms:created xsi:type="dcterms:W3CDTF">2024-01-22T11:14:00Z</dcterms:created>
  <dcterms:modified xsi:type="dcterms:W3CDTF">2024-09-25T11:44:00Z</dcterms:modified>
</cp:coreProperties>
</file>